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1" w:rsidRDefault="000B3E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3E81" w:rsidRDefault="000B3E81">
      <w:pPr>
        <w:pStyle w:val="ConsPlusNormal"/>
      </w:pPr>
    </w:p>
    <w:p w:rsidR="000B3E81" w:rsidRDefault="000B3E81">
      <w:pPr>
        <w:pStyle w:val="ConsPlusTitle"/>
        <w:jc w:val="center"/>
      </w:pPr>
      <w:r>
        <w:t>ПСКОВСКАЯ ГОРОДСКАЯ ДУМА</w:t>
      </w:r>
    </w:p>
    <w:p w:rsidR="000B3E81" w:rsidRDefault="000B3E81">
      <w:pPr>
        <w:pStyle w:val="ConsPlusTitle"/>
        <w:jc w:val="center"/>
      </w:pPr>
    </w:p>
    <w:p w:rsidR="000B3E81" w:rsidRDefault="000B3E81">
      <w:pPr>
        <w:pStyle w:val="ConsPlusTitle"/>
        <w:jc w:val="center"/>
      </w:pPr>
      <w:r>
        <w:t>РЕШЕНИЕ</w:t>
      </w:r>
    </w:p>
    <w:p w:rsidR="000B3E81" w:rsidRDefault="000B3E81">
      <w:pPr>
        <w:pStyle w:val="ConsPlusTitle"/>
        <w:jc w:val="center"/>
      </w:pPr>
      <w:r>
        <w:t>от 17 декабря 2010 г. N 1540</w:t>
      </w:r>
    </w:p>
    <w:p w:rsidR="000B3E81" w:rsidRDefault="000B3E81">
      <w:pPr>
        <w:pStyle w:val="ConsPlusTitle"/>
        <w:jc w:val="center"/>
      </w:pPr>
    </w:p>
    <w:p w:rsidR="000B3E81" w:rsidRDefault="000B3E81">
      <w:pPr>
        <w:pStyle w:val="ConsPlusTitle"/>
        <w:jc w:val="center"/>
      </w:pPr>
      <w:r>
        <w:t>ОБ УСТАНОВЛЕНИИ БАЗОВОЙ СТАВКИ ДЛЯ ОПРЕДЕЛЕНИЯ РАЗМЕРА ПЛАТЫ</w:t>
      </w:r>
    </w:p>
    <w:p w:rsidR="000B3E81" w:rsidRDefault="000B3E81">
      <w:pPr>
        <w:pStyle w:val="ConsPlusTitle"/>
        <w:jc w:val="center"/>
      </w:pPr>
      <w:r>
        <w:t xml:space="preserve">ЗА ПОЛЬЗОВАНИЕ ЖИЛЫМИ ПОМЕЩЕНИЯМИ ПО ДОГОВОРАМ </w:t>
      </w:r>
      <w:proofErr w:type="gramStart"/>
      <w:r>
        <w:t>СОЦИАЛЬНОГО</w:t>
      </w:r>
      <w:proofErr w:type="gramEnd"/>
    </w:p>
    <w:p w:rsidR="000B3E81" w:rsidRDefault="000B3E81">
      <w:pPr>
        <w:pStyle w:val="ConsPlusTitle"/>
        <w:jc w:val="center"/>
      </w:pPr>
      <w:r>
        <w:t>НАЙМА И ДОГОВОРАМ НАЙМА СЛУЖЕБНЫХ ЖИЛЫХ ПОМЕЩЕНИЙ</w:t>
      </w:r>
    </w:p>
    <w:p w:rsidR="000B3E81" w:rsidRDefault="000B3E81">
      <w:pPr>
        <w:pStyle w:val="ConsPlusTitle"/>
        <w:jc w:val="center"/>
      </w:pPr>
      <w:r>
        <w:t>(ПЛАТА ЗА НАЕМ)</w:t>
      </w:r>
    </w:p>
    <w:p w:rsidR="000B3E81" w:rsidRDefault="000B3E81">
      <w:pPr>
        <w:pStyle w:val="ConsPlusNormal"/>
        <w:jc w:val="center"/>
      </w:pPr>
    </w:p>
    <w:p w:rsidR="000B3E81" w:rsidRDefault="000B3E81">
      <w:pPr>
        <w:pStyle w:val="ConsPlusNormal"/>
        <w:jc w:val="center"/>
      </w:pPr>
      <w:r>
        <w:t>Принято на 72-й сессии</w:t>
      </w:r>
    </w:p>
    <w:p w:rsidR="000B3E81" w:rsidRDefault="000B3E81">
      <w:pPr>
        <w:pStyle w:val="ConsPlusNormal"/>
        <w:jc w:val="center"/>
      </w:pPr>
      <w:r>
        <w:t>Псковской городской Думы 4-го созыва</w:t>
      </w:r>
    </w:p>
    <w:p w:rsidR="000B3E81" w:rsidRDefault="000B3E81">
      <w:pPr>
        <w:pStyle w:val="ConsPlusNormal"/>
        <w:jc w:val="center"/>
      </w:pPr>
    </w:p>
    <w:p w:rsidR="000B3E81" w:rsidRDefault="000B3E81">
      <w:pPr>
        <w:pStyle w:val="ConsPlusNormal"/>
        <w:ind w:firstLine="540"/>
        <w:jc w:val="both"/>
      </w:pPr>
      <w:r>
        <w:t xml:space="preserve">В целях решения вопросов местного значения городского округа, 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7" w:history="1">
        <w:r>
          <w:rPr>
            <w:color w:val="0000FF"/>
          </w:rPr>
          <w:t>статьей 23</w:t>
        </w:r>
      </w:hyperlink>
      <w:r>
        <w:t xml:space="preserve"> Устава муниципального образования "Город Псков", Псковская городская Дума решила:</w:t>
      </w:r>
    </w:p>
    <w:p w:rsidR="000B3E81" w:rsidRDefault="000B3E81">
      <w:pPr>
        <w:pStyle w:val="ConsPlusNormal"/>
        <w:ind w:firstLine="540"/>
        <w:jc w:val="both"/>
      </w:pPr>
      <w:r>
        <w:t>1. Установить базовую ставку для определения размера платы за пользование жилыми помещениями по договорам социального найма и договорам найма служебных жилых помещений (плата за наем) по муниципальному образованию "Город Псков" в размере 165 (ста шестидесяти пяти) рублей за 1 кв. м общей площади в месяц.</w:t>
      </w:r>
    </w:p>
    <w:p w:rsidR="000B3E81" w:rsidRDefault="000B3E81">
      <w:pPr>
        <w:pStyle w:val="ConsPlusNormal"/>
        <w:ind w:firstLine="540"/>
        <w:jc w:val="both"/>
      </w:pPr>
      <w:r>
        <w:t>2. Настоящее решение вступает в силу с момента официального опубликования.</w:t>
      </w:r>
    </w:p>
    <w:p w:rsidR="000B3E81" w:rsidRDefault="000B3E81">
      <w:pPr>
        <w:pStyle w:val="ConsPlusNormal"/>
        <w:ind w:firstLine="540"/>
        <w:jc w:val="both"/>
      </w:pPr>
      <w:r>
        <w:t>3. Опубликовать настоящее решение в газете "Псковские новости".</w:t>
      </w:r>
    </w:p>
    <w:p w:rsidR="000B3E81" w:rsidRDefault="000B3E81">
      <w:pPr>
        <w:pStyle w:val="ConsPlusNormal"/>
        <w:ind w:firstLine="540"/>
        <w:jc w:val="both"/>
      </w:pPr>
    </w:p>
    <w:p w:rsidR="000B3E81" w:rsidRDefault="000B3E81">
      <w:pPr>
        <w:pStyle w:val="ConsPlusNormal"/>
        <w:jc w:val="right"/>
      </w:pPr>
      <w:r>
        <w:t>Глава города Пскова</w:t>
      </w:r>
    </w:p>
    <w:p w:rsidR="000B3E81" w:rsidRDefault="000B3E81">
      <w:pPr>
        <w:pStyle w:val="ConsPlusNormal"/>
        <w:jc w:val="right"/>
      </w:pPr>
      <w:r>
        <w:t>И.Н.ЦЕЦЕРСКИЙ</w:t>
      </w:r>
    </w:p>
    <w:p w:rsidR="000B3E81" w:rsidRDefault="000B3E81">
      <w:pPr>
        <w:pStyle w:val="ConsPlusNormal"/>
      </w:pPr>
    </w:p>
    <w:p w:rsidR="000B3E81" w:rsidRDefault="000B3E81">
      <w:pPr>
        <w:pStyle w:val="ConsPlusNormal"/>
      </w:pPr>
    </w:p>
    <w:p w:rsidR="000B3E81" w:rsidRDefault="000B3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0FD" w:rsidRDefault="009050FD">
      <w:bookmarkStart w:id="0" w:name="_GoBack"/>
      <w:bookmarkEnd w:id="0"/>
    </w:p>
    <w:sectPr w:rsidR="009050FD" w:rsidSect="0071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1"/>
    <w:rsid w:val="000B3E81"/>
    <w:rsid w:val="009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BF1E3DA16C2ED8D7B1D11F5170857B3B16806C604F7071D2D8D758027745BE9AEB65A8576760EC1F5DEBl71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F1E3DA16C2ED8D7B1CF12471CD8733B15DC65634F79258F878C05557E4FE9DDA43CEA136A68EEl117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2016-01-12T08:53:00Z</dcterms:created>
  <dcterms:modified xsi:type="dcterms:W3CDTF">2016-01-12T08:53:00Z</dcterms:modified>
</cp:coreProperties>
</file>